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37E" w:rsidRPr="0008237E" w:rsidRDefault="0008237E" w:rsidP="0008237E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Состав Профактива</w:t>
      </w:r>
    </w:p>
    <w:p w:rsidR="0008237E" w:rsidRPr="0008237E" w:rsidRDefault="0008237E" w:rsidP="0008237E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Муниципального бюджетного дошкольного образовательного учреждения "Детский сад общеразвивающего вида № 4 "Солнышко" </w:t>
      </w:r>
      <w:proofErr w:type="spellStart"/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Зеленодольского</w:t>
      </w:r>
      <w:proofErr w:type="spellEnd"/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муниципального района </w:t>
      </w:r>
    </w:p>
    <w:p w:rsidR="00B22306" w:rsidRDefault="0008237E" w:rsidP="0008237E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Республики Татарстан</w:t>
      </w:r>
    </w:p>
    <w:p w:rsidR="0008237E" w:rsidRPr="0008237E" w:rsidRDefault="00B22306" w:rsidP="0008237E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на 2023-2024 гг.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Председатель ППО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Шматкова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М.С.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Секретарь: Мустафина М.В.</w:t>
      </w:r>
    </w:p>
    <w:p w:rsidR="0008237E" w:rsidRPr="0008237E" w:rsidRDefault="0008237E" w:rsidP="0008237E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Состав комиссий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Комиссия по охране труда: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Ответственный: Назарова С.Л.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Уполномоченный: </w:t>
      </w:r>
      <w:proofErr w:type="spellStart"/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Мухаметшакирова</w:t>
      </w:r>
      <w:proofErr w:type="spellEnd"/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Н.А.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Контрольно-ревизионная комиссия: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Председатель: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Лапкус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Е.Ю.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Члены: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Павлова Е.Ю.,. Никитина Т.В.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Комиссия по трудовым спорам: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Председатель: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Михеева М.П.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Члены: </w:t>
      </w:r>
      <w:proofErr w:type="spellStart"/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Шагимарданова</w:t>
      </w:r>
      <w:proofErr w:type="spellEnd"/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К.М.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proofErr w:type="spellStart"/>
      <w:r w:rsidRPr="0008237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Жилищно</w:t>
      </w:r>
      <w:proofErr w:type="spellEnd"/>
      <w:r w:rsidRPr="0008237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- бытовая комиссия: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Председатель:</w:t>
      </w:r>
      <w:r w:rsidR="005E03B7">
        <w:rPr>
          <w:rFonts w:ascii="Times New Roman" w:eastAsia="Times New Roman" w:hAnsi="Times New Roman" w:cs="Times New Roman"/>
          <w:sz w:val="32"/>
          <w:szCs w:val="32"/>
          <w:lang w:eastAsia="ru-RU"/>
        </w:rPr>
        <w:t>Мустафина М.В.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Члены: </w:t>
      </w:r>
      <w:proofErr w:type="spellStart"/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Бикмуллина</w:t>
      </w:r>
      <w:proofErr w:type="spellEnd"/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Г.Ю.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Группа лиц отвечающих за культурно-массовые мероприятия (молодежная, по работе с ветеранами):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Председатель:</w:t>
      </w:r>
      <w:r w:rsidR="00030B4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Ильина Н.В.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Члены:</w:t>
      </w:r>
      <w:r w:rsidR="00DF4B16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="004A6225"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Шагимарданова</w:t>
      </w:r>
      <w:proofErr w:type="spellEnd"/>
      <w:r w:rsidR="004A6225"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К.М.</w:t>
      </w:r>
      <w:r w:rsidR="004A6225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</w:t>
      </w:r>
      <w:proofErr w:type="spellStart"/>
      <w:r w:rsidR="004A6225"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>Бикмуллина</w:t>
      </w:r>
      <w:proofErr w:type="spellEnd"/>
      <w:r w:rsidR="004A6225" w:rsidRPr="0008237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Г.Ю.</w:t>
      </w:r>
      <w:r w:rsidR="004A6225">
        <w:rPr>
          <w:rFonts w:ascii="Times New Roman" w:eastAsia="Times New Roman" w:hAnsi="Times New Roman" w:cs="Times New Roman"/>
          <w:sz w:val="32"/>
          <w:szCs w:val="32"/>
          <w:lang w:eastAsia="ru-RU"/>
        </w:rPr>
        <w:t>, Павлова Е.Ю.,. Никитина Т.В.</w:t>
      </w:r>
    </w:p>
    <w:p w:rsidR="0008237E" w:rsidRPr="0008237E" w:rsidRDefault="0008237E" w:rsidP="0008237E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F65F4" w:rsidRDefault="003F65F4"/>
    <w:sectPr w:rsidR="003F65F4" w:rsidSect="002D66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F65F4"/>
    <w:rsid w:val="00030B4A"/>
    <w:rsid w:val="0008237E"/>
    <w:rsid w:val="002D666D"/>
    <w:rsid w:val="003F65F4"/>
    <w:rsid w:val="004A6225"/>
    <w:rsid w:val="005E03B7"/>
    <w:rsid w:val="00B22306"/>
    <w:rsid w:val="00DF4B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6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мария</cp:lastModifiedBy>
  <cp:revision>5</cp:revision>
  <dcterms:created xsi:type="dcterms:W3CDTF">2023-10-28T06:48:00Z</dcterms:created>
  <dcterms:modified xsi:type="dcterms:W3CDTF">2024-01-18T16:25:00Z</dcterms:modified>
</cp:coreProperties>
</file>